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F" w:rsidRDefault="00DD7EBF">
      <w:pPr>
        <w:rPr>
          <w:sz w:val="2"/>
          <w:szCs w:val="2"/>
        </w:rPr>
      </w:pPr>
    </w:p>
    <w:p w:rsidR="00761FC1" w:rsidRDefault="00761FC1">
      <w:pPr>
        <w:pStyle w:val="31"/>
        <w:shd w:val="clear" w:color="auto" w:fill="auto"/>
        <w:spacing w:before="306" w:after="32" w:line="170" w:lineRule="exact"/>
        <w:ind w:left="10240"/>
        <w:rPr>
          <w:rStyle w:val="32"/>
        </w:rPr>
      </w:pPr>
    </w:p>
    <w:p w:rsidR="00761FC1" w:rsidRDefault="00761FC1">
      <w:pPr>
        <w:pStyle w:val="31"/>
        <w:shd w:val="clear" w:color="auto" w:fill="auto"/>
        <w:spacing w:before="306" w:after="32" w:line="170" w:lineRule="exact"/>
        <w:ind w:left="10240"/>
        <w:rPr>
          <w:rStyle w:val="32"/>
        </w:rPr>
      </w:pPr>
    </w:p>
    <w:p w:rsidR="00761FC1" w:rsidRDefault="00761FC1">
      <w:pPr>
        <w:pStyle w:val="31"/>
        <w:shd w:val="clear" w:color="auto" w:fill="auto"/>
        <w:spacing w:before="306" w:after="32" w:line="170" w:lineRule="exact"/>
        <w:ind w:left="10240"/>
        <w:rPr>
          <w:rStyle w:val="32"/>
        </w:rPr>
      </w:pPr>
    </w:p>
    <w:p w:rsidR="00761FC1" w:rsidRDefault="00761FC1">
      <w:pPr>
        <w:pStyle w:val="31"/>
        <w:shd w:val="clear" w:color="auto" w:fill="auto"/>
        <w:spacing w:before="306" w:after="32" w:line="170" w:lineRule="exact"/>
        <w:ind w:left="10240"/>
        <w:rPr>
          <w:rStyle w:val="32"/>
        </w:rPr>
      </w:pPr>
    </w:p>
    <w:p w:rsidR="00DD7EBF" w:rsidRDefault="007F5FF3">
      <w:pPr>
        <w:pStyle w:val="31"/>
        <w:shd w:val="clear" w:color="auto" w:fill="auto"/>
        <w:spacing w:before="306" w:after="32" w:line="170" w:lineRule="exact"/>
        <w:ind w:left="10240"/>
      </w:pPr>
      <w:r>
        <w:rPr>
          <w:rStyle w:val="32"/>
        </w:rPr>
        <w:t>»</w:t>
      </w:r>
    </w:p>
    <w:p w:rsidR="00DD7EBF" w:rsidRDefault="007F5FF3" w:rsidP="00761FC1">
      <w:pPr>
        <w:pStyle w:val="13"/>
        <w:keepNext/>
        <w:keepLines/>
        <w:shd w:val="clear" w:color="auto" w:fill="auto"/>
        <w:spacing w:before="0" w:after="2" w:line="370" w:lineRule="exact"/>
        <w:ind w:left="426"/>
      </w:pPr>
      <w:bookmarkStart w:id="0" w:name="bookmark0"/>
      <w:r>
        <w:rPr>
          <w:rStyle w:val="14"/>
        </w:rPr>
        <w:t>Рабочая программа</w:t>
      </w:r>
      <w:bookmarkEnd w:id="0"/>
    </w:p>
    <w:p w:rsidR="00DD7EBF" w:rsidRDefault="007F5FF3" w:rsidP="00761FC1">
      <w:pPr>
        <w:pStyle w:val="27"/>
        <w:keepNext/>
        <w:keepLines/>
        <w:shd w:val="clear" w:color="auto" w:fill="auto"/>
        <w:spacing w:before="0" w:after="450"/>
        <w:ind w:left="426"/>
      </w:pPr>
      <w:bookmarkStart w:id="1" w:name="bookmark1"/>
      <w:r>
        <w:rPr>
          <w:rStyle w:val="215pt0pt"/>
        </w:rPr>
        <w:t>внеурочной деятельности</w:t>
      </w:r>
      <w:r>
        <w:rPr>
          <w:rStyle w:val="28"/>
        </w:rPr>
        <w:t>«</w:t>
      </w:r>
      <w:r w:rsidR="00761FC1">
        <w:rPr>
          <w:rStyle w:val="28"/>
          <w:lang w:val="en-US"/>
        </w:rPr>
        <w:t>CINEMA</w:t>
      </w:r>
      <w:r w:rsidR="00104F68">
        <w:rPr>
          <w:rStyle w:val="28"/>
          <w:lang w:val="ru-RU"/>
        </w:rPr>
        <w:t xml:space="preserve"> </w:t>
      </w:r>
      <w:r w:rsidR="00761FC1">
        <w:rPr>
          <w:rStyle w:val="28"/>
          <w:lang w:val="en-US"/>
        </w:rPr>
        <w:t>AROUND</w:t>
      </w:r>
      <w:r w:rsidR="00104F68">
        <w:rPr>
          <w:rStyle w:val="28"/>
          <w:lang w:val="ru-RU"/>
        </w:rPr>
        <w:t xml:space="preserve"> </w:t>
      </w:r>
      <w:r w:rsidR="00761FC1">
        <w:rPr>
          <w:rStyle w:val="28"/>
          <w:lang w:val="en-US"/>
        </w:rPr>
        <w:t>ME</w:t>
      </w:r>
      <w:r>
        <w:rPr>
          <w:rStyle w:val="28"/>
        </w:rPr>
        <w:t>»</w:t>
      </w:r>
      <w:bookmarkEnd w:id="1"/>
    </w:p>
    <w:p w:rsidR="00DD7EBF" w:rsidRDefault="007F5FF3" w:rsidP="00761FC1">
      <w:pPr>
        <w:pStyle w:val="221"/>
        <w:keepNext/>
        <w:keepLines/>
        <w:shd w:val="clear" w:color="auto" w:fill="auto"/>
        <w:spacing w:before="0" w:after="120" w:line="300" w:lineRule="exact"/>
        <w:ind w:left="426"/>
      </w:pPr>
      <w:bookmarkStart w:id="2" w:name="bookmark2"/>
      <w:r>
        <w:rPr>
          <w:rStyle w:val="222"/>
        </w:rPr>
        <w:t xml:space="preserve">для обучающихся </w:t>
      </w:r>
      <w:r>
        <w:rPr>
          <w:rStyle w:val="224pt"/>
        </w:rPr>
        <w:t>5</w:t>
      </w:r>
      <w:r>
        <w:rPr>
          <w:rStyle w:val="222"/>
        </w:rPr>
        <w:t>классов.</w:t>
      </w:r>
      <w:bookmarkEnd w:id="2"/>
    </w:p>
    <w:p w:rsidR="00DD7EBF" w:rsidRDefault="007F5FF3" w:rsidP="00761FC1">
      <w:pPr>
        <w:pStyle w:val="41"/>
        <w:shd w:val="clear" w:color="auto" w:fill="auto"/>
        <w:spacing w:before="0" w:after="491" w:line="300" w:lineRule="exact"/>
        <w:ind w:left="426"/>
        <w:rPr>
          <w:rStyle w:val="42"/>
        </w:rPr>
      </w:pPr>
      <w:bookmarkStart w:id="3" w:name="bookmark3"/>
      <w:r>
        <w:rPr>
          <w:rStyle w:val="42"/>
        </w:rPr>
        <w:t>направление: неинтеллектуальное</w:t>
      </w:r>
      <w:bookmarkEnd w:id="3"/>
    </w:p>
    <w:p w:rsidR="00761FC1" w:rsidRDefault="00761FC1" w:rsidP="00761FC1">
      <w:pPr>
        <w:pStyle w:val="41"/>
        <w:shd w:val="clear" w:color="auto" w:fill="auto"/>
        <w:spacing w:before="0" w:after="491" w:line="300" w:lineRule="exact"/>
        <w:ind w:left="426"/>
        <w:rPr>
          <w:rStyle w:val="42"/>
        </w:rPr>
      </w:pPr>
    </w:p>
    <w:p w:rsidR="00761FC1" w:rsidRDefault="00761FC1" w:rsidP="00761FC1">
      <w:pPr>
        <w:pStyle w:val="41"/>
        <w:shd w:val="clear" w:color="auto" w:fill="auto"/>
        <w:spacing w:before="0" w:after="491" w:line="300" w:lineRule="exact"/>
        <w:ind w:left="426"/>
        <w:rPr>
          <w:rStyle w:val="42"/>
        </w:rPr>
      </w:pPr>
    </w:p>
    <w:p w:rsidR="00761FC1" w:rsidRDefault="00761FC1" w:rsidP="00761FC1">
      <w:pPr>
        <w:pStyle w:val="41"/>
        <w:shd w:val="clear" w:color="auto" w:fill="auto"/>
        <w:spacing w:before="0" w:after="491" w:line="300" w:lineRule="exact"/>
        <w:ind w:left="426"/>
        <w:rPr>
          <w:rStyle w:val="42"/>
        </w:rPr>
      </w:pPr>
    </w:p>
    <w:p w:rsidR="00761FC1" w:rsidRDefault="00761FC1" w:rsidP="00761FC1">
      <w:pPr>
        <w:pStyle w:val="41"/>
        <w:shd w:val="clear" w:color="auto" w:fill="auto"/>
        <w:spacing w:before="0" w:after="491" w:line="300" w:lineRule="exact"/>
        <w:ind w:left="426"/>
        <w:rPr>
          <w:rStyle w:val="42"/>
        </w:rPr>
      </w:pPr>
    </w:p>
    <w:p w:rsidR="00761FC1" w:rsidRDefault="00761FC1" w:rsidP="00761FC1">
      <w:pPr>
        <w:pStyle w:val="41"/>
        <w:shd w:val="clear" w:color="auto" w:fill="auto"/>
        <w:spacing w:before="0" w:after="491" w:line="300" w:lineRule="exact"/>
        <w:ind w:left="426"/>
      </w:pPr>
    </w:p>
    <w:p w:rsidR="00DD7EBF" w:rsidRPr="00DF7808" w:rsidRDefault="007F5FF3" w:rsidP="00761FC1">
      <w:pPr>
        <w:pStyle w:val="51"/>
        <w:shd w:val="clear" w:color="auto" w:fill="auto"/>
        <w:spacing w:before="0" w:line="270" w:lineRule="exact"/>
        <w:ind w:left="426"/>
        <w:rPr>
          <w:lang w:val="ru-RU"/>
        </w:rPr>
        <w:sectPr w:rsidR="00DD7EBF" w:rsidRPr="00DF7808" w:rsidSect="00761FC1">
          <w:type w:val="continuous"/>
          <w:pgSz w:w="16837" w:h="11905" w:orient="landscape"/>
          <w:pgMar w:top="1280" w:right="820" w:bottom="968" w:left="1418" w:header="0" w:footer="3" w:gutter="0"/>
          <w:cols w:space="720"/>
          <w:noEndnote/>
          <w:docGrid w:linePitch="360"/>
        </w:sectPr>
      </w:pPr>
      <w:bookmarkStart w:id="4" w:name="bookmark7"/>
      <w:r>
        <w:rPr>
          <w:rStyle w:val="52"/>
        </w:rPr>
        <w:t>20</w:t>
      </w:r>
      <w:bookmarkEnd w:id="4"/>
      <w:proofErr w:type="spellStart"/>
      <w:r w:rsidR="00761FC1" w:rsidRPr="00DF7808">
        <w:rPr>
          <w:rStyle w:val="52"/>
          <w:lang w:val="ru-RU"/>
        </w:rPr>
        <w:t>20</w:t>
      </w:r>
      <w:proofErr w:type="spellEnd"/>
    </w:p>
    <w:p w:rsidR="00DF7808" w:rsidRP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bookmarkStart w:id="5" w:name="bookmark8"/>
      <w:r w:rsidRPr="00DF7808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Пояснительная записка: </w:t>
      </w:r>
    </w:p>
    <w:p w:rsidR="00DF7808" w:rsidRP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Среди всех средств массовой информации самым популярным является телевидение. Сегодня без него трудно представить жизнь человека. С экрана телевизора мы узнаем о победах наших спортсменов на Олимпийских играх, террористических актах, о решениях, которые принимают министры, например, по поводу ЕГЭ. По телевидению мы смотрим любимые сериалы и </w:t>
      </w:r>
      <w:proofErr w:type="spellStart"/>
      <w:r w:rsidRPr="00DF7808">
        <w:rPr>
          <w:rFonts w:ascii="Times New Roman" w:eastAsia="Times New Roman" w:hAnsi="Times New Roman" w:cs="Times New Roman"/>
          <w:sz w:val="27"/>
          <w:szCs w:val="27"/>
        </w:rPr>
        <w:t>реалити-шоу</w:t>
      </w:r>
      <w:proofErr w:type="spellEnd"/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, знакомимся с музыкальными группами и путешествуем по земному шару. </w:t>
      </w:r>
    </w:p>
    <w:p w:rsidR="00DF7808" w:rsidRP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Все телевидение можно разделить по разным признакам. По тематике: информация; музыка; кино; культура и искусство и т.д. </w:t>
      </w:r>
      <w:proofErr w:type="gramStart"/>
      <w:r w:rsidRPr="00DF7808">
        <w:rPr>
          <w:rFonts w:ascii="Times New Roman" w:eastAsia="Times New Roman" w:hAnsi="Times New Roman" w:cs="Times New Roman"/>
          <w:sz w:val="27"/>
          <w:szCs w:val="27"/>
        </w:rPr>
        <w:t>По тому, кому адресованы программы: для детей, для молодежи, для женщин, пенсионеров, пожилых людей, домохозяек и т.д.</w:t>
      </w:r>
      <w:proofErr w:type="gramEnd"/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 По территориальному признаку: общегосударственная телепрограмма, местная (региональная, вплоть до кабельной сети поселка, микрорайона) программа. По временному признаку: круглосуточные программы, периодические (выходят в определенное время) или с плавающим графиком вещания. </w:t>
      </w:r>
    </w:p>
    <w:p w:rsid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Замечательная площадка для взаимодействия детей и взрослых – школьное телевидение. Во-первых, школьное телевидение несложно организовать. Видеокамеры сегодня есть у многих. И многие увлекаются домашним видео. Во-вторых, школьное телевидение не копирует взрослое, а создает свое. Оно отражает жизнь школы, где каждое небольшое дело имеет свою ценность. В-третьих, у школьного телевидения есть свои телеведущие. И не беда, что они пока путаются в словах и излишне волнуются. Зато они получают опыт </w:t>
      </w:r>
      <w:proofErr w:type="spellStart"/>
      <w:r w:rsidRPr="00DF7808">
        <w:rPr>
          <w:rFonts w:ascii="Times New Roman" w:eastAsia="Times New Roman" w:hAnsi="Times New Roman" w:cs="Times New Roman"/>
          <w:sz w:val="27"/>
          <w:szCs w:val="27"/>
        </w:rPr>
        <w:t>самопрезентации</w:t>
      </w:r>
      <w:proofErr w:type="spellEnd"/>
      <w:r w:rsidRPr="00DF780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Кружок «Кино вокруг меня» поможет детям внимательней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относится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к миру вокруг них, ярче видеть прекрасное, развить творческое мышление, поможет сосредоточиться на главном, чётко видеть цель – конечный продукт, результат своей работы. Поможет ребёнку оценивать своё творчество и научит анализировать весь процесс работы. Научит грамотному общению в команде, сотрудничеству и умению преодолевать препятствия.</w:t>
      </w:r>
    </w:p>
    <w:p w:rsid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F7808" w:rsidRPr="00DF7808" w:rsidRDefault="00DF7808" w:rsidP="00DF7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F7808" w:rsidRDefault="00DF7808">
      <w:pPr>
        <w:pStyle w:val="330"/>
        <w:keepNext/>
        <w:keepLines/>
        <w:shd w:val="clear" w:color="auto" w:fill="auto"/>
        <w:ind w:left="40" w:right="2720"/>
      </w:pPr>
    </w:p>
    <w:p w:rsidR="00DD7EBF" w:rsidRDefault="007F5FF3">
      <w:pPr>
        <w:pStyle w:val="330"/>
        <w:keepNext/>
        <w:keepLines/>
        <w:shd w:val="clear" w:color="auto" w:fill="auto"/>
        <w:ind w:left="40" w:right="2720"/>
      </w:pPr>
      <w:r>
        <w:t xml:space="preserve">1. </w:t>
      </w:r>
      <w:r>
        <w:rPr>
          <w:rStyle w:val="331"/>
        </w:rPr>
        <w:t xml:space="preserve">Планируемые результаты </w:t>
      </w:r>
      <w:r>
        <w:t>Личностные результаты:</w:t>
      </w:r>
      <w:bookmarkEnd w:id="5"/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352"/>
        </w:tabs>
        <w:ind w:left="40" w:right="100"/>
      </w:pPr>
      <w:r>
        <w:t>развитие эстетического чувства, проявляющего себя в эмоционально-ценностном отношении к видеоролику, понимании его функций в жизни человека и общества;</w:t>
      </w:r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318"/>
        </w:tabs>
        <w:spacing w:after="300"/>
        <w:ind w:left="40" w:right="100"/>
      </w:pPr>
      <w:r>
        <w:t>формирование этических чувств доброжелательности и эмоционально-нравственной отзывчивости, понимание и сопереживание чувствам других людей.</w:t>
      </w:r>
    </w:p>
    <w:p w:rsidR="00DD7EBF" w:rsidRDefault="007F5FF3">
      <w:pPr>
        <w:pStyle w:val="330"/>
        <w:keepNext/>
        <w:keepLines/>
        <w:shd w:val="clear" w:color="auto" w:fill="auto"/>
        <w:spacing w:line="322" w:lineRule="exact"/>
        <w:ind w:left="40"/>
        <w:jc w:val="both"/>
      </w:pPr>
      <w:bookmarkStart w:id="6" w:name="bookmark9"/>
      <w:proofErr w:type="spellStart"/>
      <w:r>
        <w:t>Метапредметные</w:t>
      </w:r>
      <w:proofErr w:type="spellEnd"/>
      <w:r>
        <w:t xml:space="preserve"> результаты:</w:t>
      </w:r>
      <w:bookmarkEnd w:id="6"/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448"/>
        </w:tabs>
        <w:ind w:left="40" w:right="100"/>
      </w:pPr>
      <w:r>
        <w:t>освоение способов решения проблем творческого и поискового характера в процессе восприятия и оценки видеороликов</w:t>
      </w:r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ind w:left="40" w:right="100"/>
      </w:pPr>
      <w:r>
        <w:t>освоение начальных форм познавательной и личностной рефлексии; позитивная самооценка своих творческих возможностей</w:t>
      </w:r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208"/>
        </w:tabs>
        <w:ind w:left="40"/>
      </w:pPr>
      <w:r>
        <w:t>формирование умения придумывать сюжет, составлять тексты, связанные с темой видеоролика</w:t>
      </w:r>
    </w:p>
    <w:p w:rsidR="00DD7EBF" w:rsidRDefault="007F5FF3">
      <w:pPr>
        <w:pStyle w:val="71"/>
        <w:numPr>
          <w:ilvl w:val="0"/>
          <w:numId w:val="1"/>
        </w:numPr>
        <w:shd w:val="clear" w:color="auto" w:fill="auto"/>
        <w:tabs>
          <w:tab w:val="left" w:pos="198"/>
        </w:tabs>
        <w:spacing w:after="341"/>
        <w:ind w:left="40"/>
      </w:pPr>
      <w:r>
        <w:t>продуктивное сотрудничество со сверстниками при решении различных творческих задач</w:t>
      </w:r>
    </w:p>
    <w:p w:rsidR="00DD7EBF" w:rsidRDefault="007F5FF3">
      <w:pPr>
        <w:pStyle w:val="330"/>
        <w:keepNext/>
        <w:keepLines/>
        <w:shd w:val="clear" w:color="auto" w:fill="auto"/>
        <w:spacing w:after="6" w:line="270" w:lineRule="exact"/>
        <w:ind w:left="40"/>
        <w:jc w:val="both"/>
        <w:rPr>
          <w:rStyle w:val="331"/>
        </w:rPr>
      </w:pPr>
      <w:bookmarkStart w:id="7" w:name="bookmark10"/>
      <w:r>
        <w:rPr>
          <w:rStyle w:val="332"/>
        </w:rPr>
        <w:t>2.</w:t>
      </w:r>
      <w:r>
        <w:rPr>
          <w:rStyle w:val="331"/>
        </w:rPr>
        <w:t>Содержание курса</w:t>
      </w:r>
      <w:bookmarkEnd w:id="7"/>
    </w:p>
    <w:p w:rsidR="00DF7808" w:rsidRDefault="00DF7808">
      <w:pPr>
        <w:pStyle w:val="330"/>
        <w:keepNext/>
        <w:keepLines/>
        <w:shd w:val="clear" w:color="auto" w:fill="auto"/>
        <w:spacing w:after="6" w:line="270" w:lineRule="exact"/>
        <w:ind w:left="4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554"/>
        <w:gridCol w:w="850"/>
        <w:gridCol w:w="994"/>
        <w:gridCol w:w="989"/>
        <w:gridCol w:w="8170"/>
      </w:tblGrid>
      <w:tr w:rsidR="00DD7EBF">
        <w:trPr>
          <w:trHeight w:val="288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№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Название темы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Количество часов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Содержание</w:t>
            </w:r>
          </w:p>
        </w:tc>
      </w:tr>
      <w:tr w:rsidR="00DD7EBF">
        <w:trPr>
          <w:trHeight w:val="288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Теорет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Практ</w:t>
            </w:r>
            <w:proofErr w:type="spellEnd"/>
          </w:p>
        </w:tc>
        <w:tc>
          <w:tcPr>
            <w:tcW w:w="8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>
        <w:trPr>
          <w:trHeight w:val="288"/>
          <w:jc w:val="center"/>
        </w:trPr>
        <w:tc>
          <w:tcPr>
            <w:tcW w:w="14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660"/>
            </w:pPr>
            <w:r>
              <w:t>5 класс</w:t>
            </w:r>
          </w:p>
        </w:tc>
      </w:tr>
      <w:tr w:rsidR="00DD7EBF">
        <w:trPr>
          <w:trHeight w:val="8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t xml:space="preserve">Любительское </w:t>
            </w:r>
            <w:proofErr w:type="spellStart"/>
            <w:r>
              <w:t>видеотворчество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380"/>
              <w:jc w:val="both"/>
            </w:pPr>
            <w:r>
              <w:rPr>
                <w:rStyle w:val="a8"/>
              </w:rPr>
              <w:t xml:space="preserve">Любительское </w:t>
            </w:r>
            <w:proofErr w:type="spellStart"/>
            <w:r>
              <w:rPr>
                <w:rStyle w:val="a8"/>
              </w:rPr>
              <w:t>видеотворчество</w:t>
            </w:r>
            <w:proofErr w:type="spellEnd"/>
            <w:r>
              <w:rPr>
                <w:rStyle w:val="a8"/>
              </w:rPr>
              <w:t>.</w:t>
            </w:r>
            <w:r>
              <w:t xml:space="preserve"> Особенности </w:t>
            </w:r>
            <w:proofErr w:type="gramStart"/>
            <w:r>
              <w:t>любительского</w:t>
            </w:r>
            <w:proofErr w:type="gramEnd"/>
            <w:r>
              <w:t xml:space="preserve"> </w:t>
            </w:r>
            <w:proofErr w:type="spellStart"/>
            <w:r>
              <w:t>видеотворчества</w:t>
            </w:r>
            <w:proofErr w:type="spellEnd"/>
            <w:r>
              <w:t xml:space="preserve"> в контексте любительских занятий художественным творчеством. Специфика технических сре</w:t>
            </w:r>
            <w:proofErr w:type="gramStart"/>
            <w:r>
              <w:t xml:space="preserve">дств в </w:t>
            </w:r>
            <w:proofErr w:type="spellStart"/>
            <w:r>
              <w:t>в</w:t>
            </w:r>
            <w:proofErr w:type="gramEnd"/>
            <w:r>
              <w:t>идеотворчестве</w:t>
            </w:r>
            <w:proofErr w:type="spellEnd"/>
            <w:r>
              <w:t>.</w:t>
            </w:r>
          </w:p>
        </w:tc>
      </w:tr>
      <w:tr w:rsidR="00DD7EBF">
        <w:trPr>
          <w:trHeight w:val="16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240" w:firstLine="0"/>
            </w:pPr>
            <w:r>
              <w:t>Сценарий как особая форма драматургии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380"/>
              <w:jc w:val="both"/>
            </w:pPr>
            <w:r>
              <w:rPr>
                <w:rStyle w:val="a8"/>
              </w:rPr>
              <w:t>Сценарий как особая форма драматургии.</w:t>
            </w:r>
            <w:r>
              <w:t xml:space="preserve"> Сценарий и монтаж. Понятие кинокадра. Крупности планов и их смысловое значение в раскрытии драматургии. Монтажная фраза, сцена, эпизод. Понятие движения в фильме. Движение в пространстве и во времени. Время и </w:t>
            </w:r>
            <w:proofErr w:type="gramStart"/>
            <w:r>
              <w:t>пространство</w:t>
            </w:r>
            <w:proofErr w:type="gramEnd"/>
            <w:r>
              <w:t xml:space="preserve"> и их условность в кино. Время реальное, замедленное, ускоренное.</w:t>
            </w:r>
          </w:p>
        </w:tc>
      </w:tr>
      <w:tr w:rsidR="00DD7EBF">
        <w:trPr>
          <w:trHeight w:val="8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 xml:space="preserve">Просмотр и обсуждение </w:t>
            </w:r>
            <w:proofErr w:type="gramStart"/>
            <w:r>
              <w:t>профессионального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firstLine="380"/>
              <w:jc w:val="both"/>
            </w:pPr>
            <w:proofErr w:type="gramStart"/>
            <w:r>
              <w:t>Любительский</w:t>
            </w:r>
            <w:proofErr w:type="gramEnd"/>
            <w:r>
              <w:t xml:space="preserve"> </w:t>
            </w:r>
            <w:proofErr w:type="spellStart"/>
            <w:r>
              <w:t>видеопроект</w:t>
            </w:r>
            <w:proofErr w:type="spellEnd"/>
            <w:r>
              <w:t xml:space="preserve"> как явление самодеятельного художественного творчества.</w:t>
            </w:r>
            <w:r>
              <w:rPr>
                <w:rStyle w:val="62"/>
              </w:rPr>
              <w:t xml:space="preserve"> Просмотр и обсуждение профессионального авторского </w:t>
            </w:r>
            <w:proofErr w:type="spellStart"/>
            <w:r>
              <w:rPr>
                <w:rStyle w:val="62"/>
              </w:rPr>
              <w:t>видеопроекта</w:t>
            </w:r>
            <w:proofErr w:type="spellEnd"/>
            <w:r>
              <w:rPr>
                <w:rStyle w:val="62"/>
              </w:rPr>
              <w:t>, кинофильма.</w:t>
            </w:r>
          </w:p>
        </w:tc>
      </w:tr>
    </w:tbl>
    <w:p w:rsidR="00DD7EBF" w:rsidRDefault="00DD7EB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554"/>
        <w:gridCol w:w="850"/>
        <w:gridCol w:w="994"/>
        <w:gridCol w:w="989"/>
        <w:gridCol w:w="8170"/>
      </w:tblGrid>
      <w:tr w:rsidR="00DD7EBF">
        <w:trPr>
          <w:trHeight w:val="3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авторского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400"/>
              <w:jc w:val="both"/>
            </w:pPr>
            <w:r>
              <w:t>Вечер авторского видео «</w:t>
            </w:r>
            <w:proofErr w:type="spellStart"/>
            <w:r>
              <w:t>Видеопробы</w:t>
            </w:r>
            <w:proofErr w:type="spellEnd"/>
            <w:r>
              <w:t>». Показ и обсуждение</w:t>
            </w:r>
          </w:p>
        </w:tc>
      </w:tr>
      <w:tr w:rsidR="00DD7EBF">
        <w:trPr>
          <w:trHeight w:val="509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proofErr w:type="spellStart"/>
            <w:r>
              <w:t>видеопроекта</w:t>
            </w:r>
            <w:proofErr w:type="spellEnd"/>
            <w:r>
              <w:t>, кинофильма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видеопроектов</w:t>
            </w:r>
            <w:proofErr w:type="spellEnd"/>
            <w:r>
              <w:t xml:space="preserve"> учащихся.</w:t>
            </w:r>
          </w:p>
        </w:tc>
      </w:tr>
      <w:tr w:rsidR="00DD7EBF">
        <w:trPr>
          <w:trHeight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Разработка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400"/>
              <w:jc w:val="both"/>
            </w:pPr>
            <w:r>
              <w:rPr>
                <w:rStyle w:val="a9"/>
              </w:rPr>
              <w:t>Социальная реклама</w:t>
            </w:r>
            <w:r>
              <w:t xml:space="preserve"> как жанр </w:t>
            </w:r>
            <w:proofErr w:type="gramStart"/>
            <w:r>
              <w:t>современного</w:t>
            </w:r>
            <w:proofErr w:type="gramEnd"/>
            <w:r>
              <w:t xml:space="preserve"> </w:t>
            </w:r>
            <w:proofErr w:type="spellStart"/>
            <w:r>
              <w:t>видеотворчества</w:t>
            </w:r>
            <w:proofErr w:type="spellEnd"/>
            <w:r>
              <w:t>. Монтаж клипов и рекламных роликов. Особенности и достижения. Обновление</w:t>
            </w:r>
          </w:p>
        </w:tc>
      </w:tr>
      <w:tr w:rsidR="00DD7EBF">
        <w:trPr>
          <w:trHeight w:val="1099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5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 w:rsidP="00761FC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реализац</w:t>
            </w:r>
            <w:r w:rsidR="00761FC1">
              <w:t>ия авторского проекта «Реклама</w:t>
            </w:r>
            <w:r>
              <w:t xml:space="preserve"> в школе»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6</w:t>
            </w:r>
          </w:p>
        </w:tc>
        <w:tc>
          <w:tcPr>
            <w:tcW w:w="8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выразительности монтажной формы. Монтаж телепередачи. Принципы, лежащие в его основе: выразительность, разнообразие, зрелищность. Разработка и реализация </w:t>
            </w:r>
            <w:proofErr w:type="spellStart"/>
            <w:r>
              <w:t>видеопроекта</w:t>
            </w:r>
            <w:proofErr w:type="spellEnd"/>
            <w:r>
              <w:t xml:space="preserve"> «Наша социальная реклама». Пре</w:t>
            </w:r>
            <w:r>
              <w:softHyphen/>
              <w:t xml:space="preserve">зентация </w:t>
            </w:r>
            <w:proofErr w:type="spellStart"/>
            <w:r>
              <w:t>видеопроекта</w:t>
            </w:r>
            <w:proofErr w:type="spellEnd"/>
            <w:r>
              <w:t xml:space="preserve"> «Наша социальная реклама».</w:t>
            </w:r>
            <w:bookmarkStart w:id="8" w:name="_GoBack"/>
            <w:bookmarkEnd w:id="8"/>
          </w:p>
        </w:tc>
      </w:tr>
      <w:tr w:rsidR="00DD7EBF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Сюжетные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278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компоненты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302"/>
          <w:jc w:val="center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6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режиссёрского</w:t>
            </w:r>
            <w:proofErr w:type="gramEnd"/>
            <w:r>
              <w:t xml:space="preserve"> сцена</w:t>
            </w:r>
            <w:r>
              <w:softHyphen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8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6</w:t>
            </w: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78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t>рия</w:t>
            </w:r>
            <w:proofErr w:type="spellEnd"/>
            <w:r>
              <w:t>: пролог, завязка, фабула, развязка, эпилог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3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Разработка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744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7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реализация </w:t>
            </w:r>
            <w:proofErr w:type="spellStart"/>
            <w:r>
              <w:t>видеопроекта</w:t>
            </w:r>
            <w:proofErr w:type="spellEnd"/>
            <w:r>
              <w:t xml:space="preserve"> «Сказка для младшего брата»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400"/>
              <w:jc w:val="both"/>
            </w:pPr>
            <w:r>
              <w:rPr>
                <w:rStyle w:val="a9"/>
              </w:rPr>
              <w:t>Художественное видео.</w:t>
            </w:r>
            <w:r>
              <w:t xml:space="preserve"> Выразительные средства видео творчества. Разработка и реализация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 «Ни слова о любви». Просмотр и обсуждение профессионального авторского </w:t>
            </w:r>
            <w:proofErr w:type="spellStart"/>
            <w:r>
              <w:t>видеопроекта</w:t>
            </w:r>
            <w:proofErr w:type="spellEnd"/>
            <w:r>
              <w:t xml:space="preserve">, кинофильма. Премьера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 «Ни слова о любви».</w:t>
            </w:r>
          </w:p>
        </w:tc>
      </w:tr>
      <w:tr w:rsidR="00DD7EBF">
        <w:trPr>
          <w:trHeight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Разработка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278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реализация проекта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EBF">
        <w:trPr>
          <w:trHeight w:val="106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9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документального видео об истории школы, города (микрорайона)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8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EBF" w:rsidRDefault="00DD7EB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850"/>
        <w:gridCol w:w="994"/>
        <w:gridCol w:w="989"/>
        <w:gridCol w:w="8170"/>
      </w:tblGrid>
      <w:tr w:rsidR="00DD7EBF">
        <w:trPr>
          <w:trHeight w:val="28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761FC1" w:rsidRDefault="00761FC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EBF" w:rsidRDefault="007F5FF3">
      <w:pPr>
        <w:pStyle w:val="330"/>
        <w:keepNext/>
        <w:keepLines/>
        <w:shd w:val="clear" w:color="auto" w:fill="auto"/>
        <w:spacing w:before="700"/>
        <w:ind w:left="100"/>
      </w:pPr>
      <w:bookmarkStart w:id="9" w:name="bookmark11"/>
      <w:r>
        <w:rPr>
          <w:rStyle w:val="333"/>
        </w:rPr>
        <w:lastRenderedPageBreak/>
        <w:t>3.</w:t>
      </w:r>
      <w:r>
        <w:rPr>
          <w:rStyle w:val="334"/>
        </w:rPr>
        <w:t>Тематическое планирование</w:t>
      </w:r>
      <w:bookmarkEnd w:id="9"/>
    </w:p>
    <w:p w:rsidR="00DD7EBF" w:rsidRDefault="007F5FF3">
      <w:pPr>
        <w:pStyle w:val="35"/>
        <w:keepNext/>
        <w:keepLines/>
        <w:shd w:val="clear" w:color="auto" w:fill="auto"/>
        <w:spacing w:after="0"/>
        <w:ind w:left="100" w:right="8860"/>
      </w:pPr>
      <w:bookmarkStart w:id="10" w:name="bookmark12"/>
      <w:r>
        <w:rPr>
          <w:rStyle w:val="36"/>
        </w:rPr>
        <w:t>Учебный (тематический) план курса</w:t>
      </w:r>
      <w:bookmarkEnd w:id="1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542"/>
        <w:gridCol w:w="2126"/>
        <w:gridCol w:w="994"/>
        <w:gridCol w:w="4109"/>
        <w:gridCol w:w="854"/>
        <w:gridCol w:w="2136"/>
      </w:tblGrid>
      <w:tr w:rsidR="00DD7EBF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Форма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Кол-во часов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Виды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Срок (цикл)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Форма контроля</w:t>
            </w:r>
          </w:p>
        </w:tc>
      </w:tr>
      <w:tr w:rsidR="00DD7EBF">
        <w:trPr>
          <w:trHeight w:val="288"/>
          <w:jc w:val="center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40"/>
            </w:pPr>
            <w:r>
              <w:t>Первый год обучения</w:t>
            </w:r>
          </w:p>
        </w:tc>
      </w:tr>
      <w:tr w:rsidR="00DD7EBF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Любительское </w:t>
            </w:r>
            <w:proofErr w:type="spellStart"/>
            <w:r>
              <w:t>видеотворчество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Беседа, музыкаль</w:t>
            </w:r>
            <w:r>
              <w:softHyphen/>
              <w:t>но-дидактические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spacing w:after="120" w:line="240" w:lineRule="auto"/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spacing w:before="120" w:line="240" w:lineRule="auto"/>
              <w:ind w:left="440" w:hanging="280"/>
            </w:pPr>
            <w:r>
              <w:t>познавательная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t>Видеопроект</w:t>
            </w:r>
            <w:proofErr w:type="spellEnd"/>
            <w:r>
              <w:t xml:space="preserve"> уча</w:t>
            </w:r>
            <w:r>
              <w:softHyphen/>
              <w:t>щихся «Реклама новогоднего праздника в школе»</w:t>
            </w:r>
          </w:p>
        </w:tc>
      </w:tr>
      <w:tr w:rsidR="00DD7EBF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Сценарий как особая форма драматургии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Игра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hanging="280"/>
            </w:pPr>
            <w:r>
              <w:t>• познавательная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Просмотр и обсуждение профессионального авторского </w:t>
            </w:r>
            <w:proofErr w:type="spellStart"/>
            <w:r>
              <w:t>видеопроекта</w:t>
            </w:r>
            <w:proofErr w:type="spellEnd"/>
            <w:r>
              <w:t>, кинофильма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Беседа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</w:pPr>
            <w:proofErr w:type="spellStart"/>
            <w:r>
              <w:t>досугово-развлекательная</w:t>
            </w:r>
            <w:proofErr w:type="spellEnd"/>
            <w:r>
              <w:t xml:space="preserve"> деятельность (</w:t>
            </w:r>
            <w:proofErr w:type="spellStart"/>
            <w:r>
              <w:t>досуговое</w:t>
            </w:r>
            <w:proofErr w:type="spellEnd"/>
            <w:r>
              <w:t xml:space="preserve"> общение) • проблемно-ценностное общение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Вечер авторского видео «</w:t>
            </w:r>
            <w:proofErr w:type="spellStart"/>
            <w:r>
              <w:t>Виде</w:t>
            </w:r>
            <w:r>
              <w:softHyphen/>
              <w:t>опробы</w:t>
            </w:r>
            <w:proofErr w:type="spellEnd"/>
            <w:r>
              <w:t xml:space="preserve">». Показ и обсуждение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Беседа, игра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познавательная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4"/>
              </w:tabs>
              <w:ind w:left="440" w:hanging="280"/>
            </w:pPr>
            <w:r>
              <w:t>художественное творчество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Разработка и реализация авторского проекта «Реклама новогоднего праздника в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Игра, съёмка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proofErr w:type="gramStart"/>
            <w:r>
              <w:t>познавательная</w:t>
            </w:r>
            <w:proofErr w:type="gramEnd"/>
            <w:r>
              <w:t xml:space="preserve"> художественное творчество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 w:rsidTr="00F75751">
        <w:trPr>
          <w:trHeight w:val="8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t>Сюжетные компоненты режиссёрского сценария: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Беседа, дидактическая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43"/>
              </w:tabs>
              <w:spacing w:after="120" w:line="240" w:lineRule="auto"/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43"/>
              </w:tabs>
              <w:spacing w:before="120" w:line="240" w:lineRule="auto"/>
              <w:ind w:left="440" w:hanging="280"/>
            </w:pPr>
            <w:r>
              <w:t>познавательная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EBF" w:rsidRDefault="00DD7EB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542"/>
        <w:gridCol w:w="2126"/>
        <w:gridCol w:w="994"/>
        <w:gridCol w:w="4109"/>
        <w:gridCol w:w="854"/>
        <w:gridCol w:w="2136"/>
      </w:tblGrid>
      <w:tr w:rsidR="00DD7EBF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пролог, завязка, фабула, развязка, эпилог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игра-этюд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hanging="280"/>
            </w:pPr>
            <w:r>
              <w:t>• художественное творчество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proofErr w:type="spellStart"/>
            <w:r>
              <w:t>Видеопроект</w:t>
            </w:r>
            <w:proofErr w:type="spellEnd"/>
            <w:r>
              <w:t xml:space="preserve"> уча</w:t>
            </w:r>
            <w:r>
              <w:softHyphen/>
              <w:t>щихся «Наша социальная реклама»</w:t>
            </w:r>
          </w:p>
        </w:tc>
      </w:tr>
      <w:tr w:rsidR="00DD7EBF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Разработка и реализация </w:t>
            </w:r>
            <w:proofErr w:type="spellStart"/>
            <w:r>
              <w:t>видеопроекта</w:t>
            </w:r>
            <w:proofErr w:type="spellEnd"/>
            <w:r>
              <w:t xml:space="preserve"> «Сказка для младшего брата»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Игра- импровизация, съёмка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познавательная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4"/>
              </w:tabs>
              <w:ind w:left="440" w:hanging="280"/>
            </w:pPr>
            <w:r>
              <w:t>художественное творчество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DD7EBF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Разработка и реализация проекта документального видео об истории школы, города (микрорайона)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Игра- импровизация, съёмка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r>
              <w:t>игровая</w:t>
            </w:r>
          </w:p>
          <w:p w:rsidR="00DD7EBF" w:rsidRDefault="007F5FF3">
            <w:pPr>
              <w:pStyle w:val="1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43"/>
              </w:tabs>
              <w:ind w:left="440" w:hanging="280"/>
            </w:pPr>
            <w:proofErr w:type="gramStart"/>
            <w:r>
              <w:t>познавательная</w:t>
            </w:r>
            <w:proofErr w:type="gramEnd"/>
            <w:r>
              <w:t xml:space="preserve"> художественное творчество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t>Видеопроект</w:t>
            </w:r>
            <w:proofErr w:type="spellEnd"/>
            <w:r>
              <w:t xml:space="preserve"> уча</w:t>
            </w:r>
            <w:r>
              <w:softHyphen/>
              <w:t>щихся «Документальное видео о ветеранах школы»</w:t>
            </w:r>
          </w:p>
        </w:tc>
      </w:tr>
      <w:tr w:rsidR="00DD7EBF" w:rsidTr="00902CFF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Вечер документального видео. Просмотр и обсуждение проектов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Беседа, игра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7F5FF3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</w:pPr>
            <w:proofErr w:type="spellStart"/>
            <w:r>
              <w:t>досугово-развлекательная</w:t>
            </w:r>
            <w:proofErr w:type="spellEnd"/>
            <w:r>
              <w:t xml:space="preserve"> деятельность (</w:t>
            </w:r>
            <w:proofErr w:type="spellStart"/>
            <w:r>
              <w:t>досуговое</w:t>
            </w:r>
            <w:proofErr w:type="spellEnd"/>
            <w:r>
              <w:t xml:space="preserve"> общение) • проблемно-ценностное общение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EBF" w:rsidRDefault="00DD7EBF">
            <w:pPr>
              <w:framePr w:wrap="notBeside" w:vAnchor="text" w:hAnchor="text" w:xAlign="center" w:y="1"/>
            </w:pPr>
          </w:p>
        </w:tc>
      </w:tr>
      <w:tr w:rsidR="00902CFF" w:rsidTr="00902CFF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lang w:val="ru-RU"/>
              </w:rPr>
            </w:pPr>
            <w:r>
              <w:t>Разработка и реализация проекта</w:t>
            </w:r>
            <w:r>
              <w:rPr>
                <w:lang w:val="ru-RU"/>
              </w:rPr>
              <w:t xml:space="preserve"> «Немного о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Игра- импровизация, съёмка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</w:pPr>
            <w:proofErr w:type="spellStart"/>
            <w:r>
              <w:t>досугово-развлекательная</w:t>
            </w:r>
            <w:proofErr w:type="spellEnd"/>
            <w:r>
              <w:t xml:space="preserve"> деятельность (</w:t>
            </w:r>
            <w:proofErr w:type="spellStart"/>
            <w:r>
              <w:t>досуговое</w:t>
            </w:r>
            <w:proofErr w:type="spellEnd"/>
            <w:r>
              <w:t xml:space="preserve"> общение) • проблемно-ценностное общение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</w:pPr>
          </w:p>
        </w:tc>
      </w:tr>
      <w:tr w:rsidR="00902CFF" w:rsidTr="00902CFF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Разработка и реализация проекта</w:t>
            </w:r>
          </w:p>
          <w:p w:rsidR="00F75751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«Мой класс»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Игра- импровизация, съёмка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</w:pPr>
            <w:proofErr w:type="spellStart"/>
            <w:r>
              <w:t>досугово-развлекательная</w:t>
            </w:r>
            <w:proofErr w:type="spellEnd"/>
            <w:r>
              <w:t xml:space="preserve"> деятельность (</w:t>
            </w:r>
            <w:proofErr w:type="spellStart"/>
            <w:r>
              <w:t>досуговое</w:t>
            </w:r>
            <w:proofErr w:type="spellEnd"/>
            <w:r>
              <w:t xml:space="preserve"> общение) • проблемно-ценностное общение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</w:pPr>
          </w:p>
        </w:tc>
      </w:tr>
      <w:tr w:rsidR="00902CFF" w:rsidTr="00DF7808">
        <w:trPr>
          <w:trHeight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F75751" w:rsidP="00F7575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 xml:space="preserve">Вечер видео. Просмотр и обсуждение </w:t>
            </w:r>
            <w:r>
              <w:rPr>
                <w:lang w:val="ru-RU"/>
              </w:rPr>
              <w:t xml:space="preserve">готовых </w:t>
            </w:r>
            <w:r>
              <w:t>проектов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Pr="00F75751" w:rsidRDefault="00F757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CFF" w:rsidRDefault="00902CFF">
            <w:pPr>
              <w:framePr w:wrap="notBeside" w:vAnchor="text" w:hAnchor="text" w:xAlign="center" w:y="1"/>
            </w:pPr>
          </w:p>
        </w:tc>
      </w:tr>
      <w:tr w:rsidR="00DF7808" w:rsidTr="00DF7808">
        <w:trPr>
          <w:trHeight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rPr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 w:rsidP="00F7575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Pr="00DF7808" w:rsidRDefault="00DF7808">
            <w:pPr>
              <w:pStyle w:val="11"/>
              <w:framePr w:wrap="notBeside" w:vAnchor="text" w:hAnchor="text" w:xAlign="center" w:y="1"/>
              <w:shd w:val="clear" w:color="auto" w:fill="auto"/>
              <w:ind w:left="160" w:firstLine="280"/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08" w:rsidRDefault="00DF7808">
            <w:pPr>
              <w:framePr w:wrap="notBeside" w:vAnchor="text" w:hAnchor="text" w:xAlign="center" w:y="1"/>
            </w:pPr>
          </w:p>
        </w:tc>
      </w:tr>
    </w:tbl>
    <w:p w:rsidR="00DD7EBF" w:rsidRDefault="00DD7EBF">
      <w:pPr>
        <w:pStyle w:val="35"/>
        <w:keepNext/>
        <w:keepLines/>
        <w:shd w:val="clear" w:color="auto" w:fill="auto"/>
        <w:spacing w:after="263" w:line="485" w:lineRule="exact"/>
        <w:ind w:left="120" w:right="33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10224"/>
        <w:gridCol w:w="2141"/>
      </w:tblGrid>
      <w:tr w:rsidR="00761FC1">
        <w:trPr>
          <w:trHeight w:val="120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lastRenderedPageBreak/>
              <w:t>№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  <w:ind w:left="3820"/>
              <w:jc w:val="left"/>
            </w:pPr>
            <w:r>
              <w:t>Разделы программы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51"/>
              <w:framePr w:wrap="notBeside" w:vAnchor="text" w:hAnchor="text" w:xAlign="center" w:y="1"/>
              <w:shd w:val="clear" w:color="auto" w:fill="auto"/>
              <w:spacing w:before="0" w:line="341" w:lineRule="exact"/>
            </w:pPr>
            <w:r>
              <w:t>Количество часов по плану</w:t>
            </w:r>
          </w:p>
        </w:tc>
      </w:tr>
      <w:tr w:rsidR="00761FC1">
        <w:trPr>
          <w:trHeight w:val="5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Социальная реклама как жанр </w:t>
            </w:r>
            <w:proofErr w:type="gramStart"/>
            <w:r>
              <w:t>современного</w:t>
            </w:r>
            <w:proofErr w:type="gramEnd"/>
            <w:r>
              <w:t xml:space="preserve"> </w:t>
            </w:r>
            <w:proofErr w:type="spellStart"/>
            <w:r>
              <w:t>видеотворчества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61FC1">
        <w:trPr>
          <w:trHeight w:val="5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Разработка и реализация </w:t>
            </w:r>
            <w:proofErr w:type="spellStart"/>
            <w:r>
              <w:t>видеопроекта</w:t>
            </w:r>
            <w:proofErr w:type="spellEnd"/>
            <w:r>
              <w:t xml:space="preserve"> «Наша социальная реклама»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761FC1">
        <w:trPr>
          <w:trHeight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 xml:space="preserve">Презентация </w:t>
            </w:r>
            <w:proofErr w:type="spellStart"/>
            <w:r>
              <w:t>видеопроекта</w:t>
            </w:r>
            <w:proofErr w:type="spellEnd"/>
            <w:r>
              <w:t xml:space="preserve"> «Наша социальная реклама» (художественно-эстетическое обра</w:t>
            </w:r>
            <w:r>
              <w:softHyphen/>
              <w:t>зовательное событие)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61FC1">
        <w:trPr>
          <w:trHeight w:val="5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Выразительные средства </w:t>
            </w:r>
            <w:proofErr w:type="spellStart"/>
            <w:r>
              <w:t>видеотворчества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61FC1">
        <w:trPr>
          <w:trHeight w:val="5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Разработка и реализация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 «Ни слова о любви»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761FC1">
        <w:trPr>
          <w:trHeight w:val="5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Просмотр и обсуждение профессионального авторского </w:t>
            </w:r>
            <w:proofErr w:type="spellStart"/>
            <w:r>
              <w:t>видеопроекта</w:t>
            </w:r>
            <w:proofErr w:type="spellEnd"/>
            <w:r>
              <w:t>, кинофильма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61FC1">
        <w:trPr>
          <w:trHeight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 xml:space="preserve">Премьера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 «Ни слова о любви» (художественно-эстетическое обра</w:t>
            </w:r>
            <w:r>
              <w:softHyphen/>
              <w:t>зовательное событие)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61FC1">
        <w:trPr>
          <w:trHeight w:val="5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Встреча с профессиональным режиссёром, журналистом, актёром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761FC1">
        <w:trPr>
          <w:trHeight w:val="5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Разработка и реализация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 «Немного о себе»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761FC1">
        <w:trPr>
          <w:trHeight w:val="5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10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Разработка и реализация авторских </w:t>
            </w:r>
            <w:proofErr w:type="spellStart"/>
            <w:r>
              <w:t>видеопроектов</w:t>
            </w:r>
            <w:proofErr w:type="spellEnd"/>
            <w:r>
              <w:t xml:space="preserve"> учащихся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761FC1">
        <w:trPr>
          <w:trHeight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11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 xml:space="preserve">Конкурс </w:t>
            </w:r>
            <w:proofErr w:type="spellStart"/>
            <w:r>
              <w:t>видеотворчества</w:t>
            </w:r>
            <w:proofErr w:type="spellEnd"/>
            <w:r>
              <w:t xml:space="preserve"> «Школьный Оскар», церемония награждения победителей (Последний звонок)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761FC1">
        <w:trPr>
          <w:trHeight w:val="5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  <w:ind w:left="9420"/>
              <w:jc w:val="left"/>
            </w:pPr>
            <w:r>
              <w:t>Всего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C1" w:rsidRDefault="00761FC1">
            <w:pPr>
              <w:pStyle w:val="5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34</w:t>
            </w:r>
          </w:p>
        </w:tc>
      </w:tr>
    </w:tbl>
    <w:p w:rsidR="00DD7EBF" w:rsidRDefault="00DD7EBF">
      <w:pPr>
        <w:rPr>
          <w:sz w:val="2"/>
          <w:szCs w:val="2"/>
        </w:rPr>
      </w:pPr>
    </w:p>
    <w:p w:rsidR="00DD7EBF" w:rsidRDefault="007F5FF3">
      <w:pPr>
        <w:pStyle w:val="81"/>
        <w:shd w:val="clear" w:color="auto" w:fill="auto"/>
        <w:tabs>
          <w:tab w:val="left" w:leader="underscore" w:pos="3320"/>
          <w:tab w:val="left" w:leader="underscore" w:pos="13630"/>
        </w:tabs>
        <w:ind w:left="1760"/>
      </w:pPr>
      <w:r>
        <w:tab/>
      </w:r>
    </w:p>
    <w:p w:rsidR="00DD7EBF" w:rsidRDefault="00DD7EBF">
      <w:pPr>
        <w:rPr>
          <w:sz w:val="2"/>
          <w:szCs w:val="2"/>
        </w:rPr>
      </w:pPr>
    </w:p>
    <w:p w:rsidR="00DD7EBF" w:rsidRDefault="00DD7EBF">
      <w:pPr>
        <w:rPr>
          <w:sz w:val="2"/>
          <w:szCs w:val="2"/>
        </w:rPr>
      </w:pPr>
    </w:p>
    <w:sectPr w:rsidR="00DD7EBF" w:rsidSect="00AB3F74">
      <w:type w:val="continuous"/>
      <w:pgSz w:w="16837" w:h="11905" w:orient="landscape"/>
      <w:pgMar w:top="964" w:right="569" w:bottom="870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C0" w:rsidRDefault="00722AC0">
      <w:r>
        <w:separator/>
      </w:r>
    </w:p>
  </w:endnote>
  <w:endnote w:type="continuationSeparator" w:id="1">
    <w:p w:rsidR="00722AC0" w:rsidRDefault="0072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C0" w:rsidRDefault="00722AC0"/>
  </w:footnote>
  <w:footnote w:type="continuationSeparator" w:id="1">
    <w:p w:rsidR="00722AC0" w:rsidRDefault="00722A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745"/>
    <w:multiLevelType w:val="multilevel"/>
    <w:tmpl w:val="01464814"/>
    <w:lvl w:ilvl="0">
      <w:start w:val="3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641A7"/>
    <w:multiLevelType w:val="multilevel"/>
    <w:tmpl w:val="BAC0E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32E55"/>
    <w:multiLevelType w:val="multilevel"/>
    <w:tmpl w:val="64BC08B6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E5FCF"/>
    <w:multiLevelType w:val="multilevel"/>
    <w:tmpl w:val="BA225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A101D"/>
    <w:multiLevelType w:val="multilevel"/>
    <w:tmpl w:val="B28C49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F527F"/>
    <w:multiLevelType w:val="multilevel"/>
    <w:tmpl w:val="0F62A018"/>
    <w:lvl w:ilvl="0">
      <w:start w:val="12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3484C"/>
    <w:multiLevelType w:val="multilevel"/>
    <w:tmpl w:val="8140D8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D151A"/>
    <w:multiLevelType w:val="multilevel"/>
    <w:tmpl w:val="75CA2350"/>
    <w:lvl w:ilvl="0">
      <w:start w:val="2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E1751"/>
    <w:multiLevelType w:val="multilevel"/>
    <w:tmpl w:val="568EE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83082"/>
    <w:multiLevelType w:val="multilevel"/>
    <w:tmpl w:val="44C82B72"/>
    <w:lvl w:ilvl="0">
      <w:start w:val="4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7614B"/>
    <w:multiLevelType w:val="multilevel"/>
    <w:tmpl w:val="71FA1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F21A4"/>
    <w:multiLevelType w:val="multilevel"/>
    <w:tmpl w:val="78FE12A8"/>
    <w:lvl w:ilvl="0">
      <w:start w:val="1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52253"/>
    <w:multiLevelType w:val="multilevel"/>
    <w:tmpl w:val="28386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E679B"/>
    <w:multiLevelType w:val="multilevel"/>
    <w:tmpl w:val="DC9493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876AEE"/>
    <w:multiLevelType w:val="multilevel"/>
    <w:tmpl w:val="E8A83A16"/>
    <w:lvl w:ilvl="0">
      <w:start w:val="1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E5911"/>
    <w:multiLevelType w:val="multilevel"/>
    <w:tmpl w:val="7548A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740CE3"/>
    <w:multiLevelType w:val="multilevel"/>
    <w:tmpl w:val="3B8CD79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64087"/>
    <w:multiLevelType w:val="multilevel"/>
    <w:tmpl w:val="990E5A2A"/>
    <w:lvl w:ilvl="0">
      <w:start w:val="3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39688E"/>
    <w:multiLevelType w:val="multilevel"/>
    <w:tmpl w:val="A31C0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4F07C1"/>
    <w:multiLevelType w:val="multilevel"/>
    <w:tmpl w:val="3FBC8A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101551"/>
    <w:multiLevelType w:val="multilevel"/>
    <w:tmpl w:val="EBC45892"/>
    <w:lvl w:ilvl="0">
      <w:start w:val="12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716D6"/>
    <w:multiLevelType w:val="multilevel"/>
    <w:tmpl w:val="76ECA9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62068E"/>
    <w:multiLevelType w:val="multilevel"/>
    <w:tmpl w:val="54A26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16774"/>
    <w:multiLevelType w:val="multilevel"/>
    <w:tmpl w:val="50D42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21"/>
  </w:num>
  <w:num w:numId="5">
    <w:abstractNumId w:val="6"/>
  </w:num>
  <w:num w:numId="6">
    <w:abstractNumId w:val="13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9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0"/>
  </w:num>
  <w:num w:numId="17">
    <w:abstractNumId w:val="11"/>
  </w:num>
  <w:num w:numId="18">
    <w:abstractNumId w:val="5"/>
  </w:num>
  <w:num w:numId="19">
    <w:abstractNumId w:val="7"/>
  </w:num>
  <w:num w:numId="20">
    <w:abstractNumId w:val="0"/>
  </w:num>
  <w:num w:numId="21">
    <w:abstractNumId w:val="17"/>
  </w:num>
  <w:num w:numId="22">
    <w:abstractNumId w:val="16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7EBF"/>
    <w:rsid w:val="00104F68"/>
    <w:rsid w:val="00356585"/>
    <w:rsid w:val="00722AC0"/>
    <w:rsid w:val="00761FC1"/>
    <w:rsid w:val="007F5FF3"/>
    <w:rsid w:val="00902CFF"/>
    <w:rsid w:val="009A0E21"/>
    <w:rsid w:val="00AB3F74"/>
    <w:rsid w:val="00DD7EBF"/>
    <w:rsid w:val="00DF7808"/>
    <w:rsid w:val="00F7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F74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Подпись к таблице"/>
    <w:basedOn w:val="a4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Подпись к таблице (2)_"/>
    <w:basedOn w:val="a0"/>
    <w:link w:val="2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Подпись к таблице (2)"/>
    <w:basedOn w:val="2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2">
    <w:name w:val="Подпись к таблице (2)"/>
    <w:basedOn w:val="2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</w:rPr>
  </w:style>
  <w:style w:type="character" w:customStyle="1" w:styleId="a7">
    <w:name w:val="Основной текст_"/>
    <w:basedOn w:val="a0"/>
    <w:link w:val="1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4">
    <w:name w:val="Основной текст4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6">
    <w:name w:val="Основной текст6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5pt">
    <w:name w:val="Основной текст + 15 pt;Курсив"/>
    <w:basedOn w:val="a7"/>
    <w:rsid w:val="00AB3F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5pt0">
    <w:name w:val="Основной текст + 15 pt;Курсив"/>
    <w:basedOn w:val="a7"/>
    <w:rsid w:val="00AB3F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7">
    <w:name w:val="Основной текст7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9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0"/>
    <w:basedOn w:val="a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4">
    <w:name w:val="Основной текст (2)_"/>
    <w:basedOn w:val="a0"/>
    <w:link w:val="25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2">
    <w:name w:val="Основной текст (3)"/>
    <w:basedOn w:val="3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2">
    <w:name w:val="Заголовок №1_"/>
    <w:basedOn w:val="a0"/>
    <w:link w:val="13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</w:rPr>
  </w:style>
  <w:style w:type="character" w:customStyle="1" w:styleId="14">
    <w:name w:val="Заголовок №1"/>
    <w:basedOn w:val="12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</w:rPr>
  </w:style>
  <w:style w:type="character" w:customStyle="1" w:styleId="26">
    <w:name w:val="Заголовок №2_"/>
    <w:basedOn w:val="a0"/>
    <w:link w:val="2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215pt0pt">
    <w:name w:val="Заголовок №2 + 15 pt;Интервал 0 pt"/>
    <w:basedOn w:val="26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5pt0pt0">
    <w:name w:val="Заголовок №2 + 15 pt;Интервал 0 pt"/>
    <w:basedOn w:val="26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8">
    <w:name w:val="Заголовок №2"/>
    <w:basedOn w:val="26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220">
    <w:name w:val="Заголовок №2 (2)_"/>
    <w:basedOn w:val="a0"/>
    <w:link w:val="22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2">
    <w:name w:val="Заголовок №2 (2)"/>
    <w:basedOn w:val="22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24pt">
    <w:name w:val="Заголовок №2 (2) + Интервал 4 pt"/>
    <w:basedOn w:val="22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40">
    <w:name w:val="Основной текст (4)_"/>
    <w:basedOn w:val="a0"/>
    <w:link w:val="41"/>
    <w:rsid w:val="00AB3F7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2">
    <w:name w:val="Основной текст (4)"/>
    <w:basedOn w:val="40"/>
    <w:rsid w:val="00AB3F7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20">
    <w:name w:val="Заголовок №3 (2)_"/>
    <w:basedOn w:val="a0"/>
    <w:link w:val="32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2">
    <w:name w:val="Заголовок №3 (2)"/>
    <w:basedOn w:val="32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">
    <w:name w:val="Основной текст (5)_"/>
    <w:basedOn w:val="a0"/>
    <w:link w:val="5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 (3)_"/>
    <w:basedOn w:val="a0"/>
    <w:link w:val="33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1">
    <w:name w:val="Заголовок №3 (3)"/>
    <w:basedOn w:val="33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0">
    <w:name w:val="Основной текст (7)_"/>
    <w:basedOn w:val="a0"/>
    <w:link w:val="7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 + Полужирный"/>
    <w:basedOn w:val="70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2">
    <w:name w:val="Заголовок №3 (3) + Не полужирный"/>
    <w:basedOn w:val="33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7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полужирный"/>
    <w:basedOn w:val="60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 + Не полужирный"/>
    <w:basedOn w:val="60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7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7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7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3">
    <w:name w:val="Заголовок №3 (3) + Не полужирный"/>
    <w:basedOn w:val="33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4">
    <w:name w:val="Заголовок №3 (3)"/>
    <w:basedOn w:val="33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Заголовок №3_"/>
    <w:basedOn w:val="a0"/>
    <w:link w:val="35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Полужирный"/>
    <w:basedOn w:val="34"/>
    <w:rsid w:val="00AB3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_"/>
    <w:basedOn w:val="a0"/>
    <w:link w:val="81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7">
    <w:name w:val="Подпись к таблице (3)_"/>
    <w:basedOn w:val="a0"/>
    <w:link w:val="38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Подпись к таблице (3)"/>
    <w:basedOn w:val="37"/>
    <w:rsid w:val="00AB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a5">
    <w:name w:val="Подпись к таблице"/>
    <w:basedOn w:val="a"/>
    <w:link w:val="a4"/>
    <w:rsid w:val="00AB3F74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Подпись к таблице (2)"/>
    <w:basedOn w:val="a"/>
    <w:link w:val="2"/>
    <w:rsid w:val="00AB3F74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1">
    <w:name w:val="Основной текст11"/>
    <w:basedOn w:val="a"/>
    <w:link w:val="a7"/>
    <w:rsid w:val="00AB3F74"/>
    <w:pPr>
      <w:shd w:val="clear" w:color="auto" w:fill="FFFFFF"/>
      <w:spacing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rsid w:val="00AB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AB3F7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Заголовок №1"/>
    <w:basedOn w:val="a"/>
    <w:link w:val="12"/>
    <w:rsid w:val="00AB3F74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7"/>
      <w:szCs w:val="37"/>
    </w:rPr>
  </w:style>
  <w:style w:type="paragraph" w:customStyle="1" w:styleId="27">
    <w:name w:val="Заголовок №2"/>
    <w:basedOn w:val="a"/>
    <w:link w:val="26"/>
    <w:rsid w:val="00AB3F74"/>
    <w:pPr>
      <w:shd w:val="clear" w:color="auto" w:fill="FFFFFF"/>
      <w:spacing w:before="180" w:after="3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1">
    <w:name w:val="Заголовок №2 (2)"/>
    <w:basedOn w:val="a"/>
    <w:link w:val="220"/>
    <w:rsid w:val="00AB3F74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rsid w:val="00AB3F74"/>
    <w:pPr>
      <w:shd w:val="clear" w:color="auto" w:fill="FFFFFF"/>
      <w:spacing w:before="180" w:after="540" w:line="0" w:lineRule="atLeast"/>
      <w:jc w:val="center"/>
    </w:pPr>
    <w:rPr>
      <w:rFonts w:ascii="Candara" w:eastAsia="Candara" w:hAnsi="Candara" w:cs="Candara"/>
      <w:sz w:val="30"/>
      <w:szCs w:val="30"/>
    </w:rPr>
  </w:style>
  <w:style w:type="paragraph" w:customStyle="1" w:styleId="321">
    <w:name w:val="Заголовок №3 (2)"/>
    <w:basedOn w:val="a"/>
    <w:link w:val="320"/>
    <w:rsid w:val="00AB3F74"/>
    <w:pPr>
      <w:shd w:val="clear" w:color="auto" w:fill="FFFFFF"/>
      <w:spacing w:before="540" w:after="60" w:line="0" w:lineRule="atLeas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AB3F74"/>
    <w:pPr>
      <w:shd w:val="clear" w:color="auto" w:fill="FFFFFF"/>
      <w:spacing w:before="15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0">
    <w:name w:val="Заголовок №3 (3)"/>
    <w:basedOn w:val="a"/>
    <w:link w:val="33"/>
    <w:rsid w:val="00AB3F74"/>
    <w:pPr>
      <w:shd w:val="clear" w:color="auto" w:fill="FFFFFF"/>
      <w:spacing w:line="571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rsid w:val="00AB3F7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1">
    <w:name w:val="Основной текст (6)"/>
    <w:basedOn w:val="a"/>
    <w:link w:val="60"/>
    <w:rsid w:val="00AB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5">
    <w:name w:val="Заголовок №3"/>
    <w:basedOn w:val="a"/>
    <w:link w:val="34"/>
    <w:rsid w:val="00AB3F74"/>
    <w:pPr>
      <w:shd w:val="clear" w:color="auto" w:fill="FFFFFF"/>
      <w:spacing w:after="60" w:line="571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rsid w:val="00AB3F7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8">
    <w:name w:val="Подпись к таблице (3)"/>
    <w:basedOn w:val="a"/>
    <w:link w:val="37"/>
    <w:rsid w:val="00AB3F7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КАБ 39</cp:lastModifiedBy>
  <cp:revision>3</cp:revision>
  <dcterms:created xsi:type="dcterms:W3CDTF">2020-10-19T08:37:00Z</dcterms:created>
  <dcterms:modified xsi:type="dcterms:W3CDTF">2020-10-19T09:09:00Z</dcterms:modified>
</cp:coreProperties>
</file>